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DB" w:rsidRDefault="00517FA9" w:rsidP="00CE2DF5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E2DF5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Рекомендуемый календарь учителя на 201</w:t>
      </w:r>
      <w:r w:rsidR="00BA511E" w:rsidRPr="00CE2DF5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9</w:t>
      </w:r>
      <w:r w:rsidRPr="00CE2DF5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-20</w:t>
      </w:r>
      <w:r w:rsidR="00BA511E" w:rsidRPr="00CE2DF5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20</w:t>
      </w:r>
      <w:r w:rsidRPr="00CE2DF5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учебный год</w:t>
      </w:r>
    </w:p>
    <w:p w:rsidR="00CE2DF5" w:rsidRPr="00CE2DF5" w:rsidRDefault="00CE2DF5" w:rsidP="00CE2DF5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2DF5">
        <w:rPr>
          <w:rFonts w:ascii="Times New Roman" w:eastAsia="Times New Roman" w:hAnsi="Times New Roman" w:cs="Times New Roman"/>
          <w:color w:val="auto"/>
          <w:sz w:val="28"/>
          <w:szCs w:val="28"/>
        </w:rPr>
        <w:t>(для школ, организующих образовательный процесс в режиме 5-дневной учебной недели по учебным четвертям)</w:t>
      </w:r>
    </w:p>
    <w:p w:rsidR="00BA511E" w:rsidRDefault="00BA511E">
      <w:pPr>
        <w:spacing w:after="0"/>
        <w:ind w:left="3356"/>
      </w:pPr>
    </w:p>
    <w:tbl>
      <w:tblPr>
        <w:tblStyle w:val="TableGrid"/>
        <w:tblW w:w="14373" w:type="dxa"/>
        <w:tblInd w:w="-108" w:type="dxa"/>
        <w:tblCellMar>
          <w:top w:w="44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349"/>
        <w:gridCol w:w="351"/>
        <w:gridCol w:w="416"/>
        <w:gridCol w:w="417"/>
        <w:gridCol w:w="415"/>
        <w:gridCol w:w="407"/>
        <w:gridCol w:w="242"/>
        <w:gridCol w:w="344"/>
        <w:gridCol w:w="411"/>
        <w:gridCol w:w="413"/>
        <w:gridCol w:w="411"/>
        <w:gridCol w:w="410"/>
        <w:gridCol w:w="226"/>
        <w:gridCol w:w="344"/>
        <w:gridCol w:w="413"/>
        <w:gridCol w:w="413"/>
        <w:gridCol w:w="410"/>
        <w:gridCol w:w="410"/>
        <w:gridCol w:w="263"/>
        <w:gridCol w:w="346"/>
        <w:gridCol w:w="356"/>
        <w:gridCol w:w="411"/>
        <w:gridCol w:w="413"/>
        <w:gridCol w:w="410"/>
        <w:gridCol w:w="409"/>
        <w:gridCol w:w="285"/>
        <w:gridCol w:w="343"/>
        <w:gridCol w:w="410"/>
        <w:gridCol w:w="411"/>
        <w:gridCol w:w="413"/>
        <w:gridCol w:w="410"/>
        <w:gridCol w:w="313"/>
        <w:gridCol w:w="344"/>
        <w:gridCol w:w="351"/>
        <w:gridCol w:w="413"/>
        <w:gridCol w:w="409"/>
        <w:gridCol w:w="412"/>
      </w:tblGrid>
      <w:tr w:rsidR="00CE2DF5" w:rsidTr="00354606">
        <w:trPr>
          <w:trHeight w:val="282"/>
        </w:trPr>
        <w:tc>
          <w:tcPr>
            <w:tcW w:w="449" w:type="dxa"/>
          </w:tcPr>
          <w:p w:rsidR="00CE2DF5" w:rsidRDefault="00CE2DF5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349" w:type="dxa"/>
          </w:tcPr>
          <w:p w:rsidR="00CE2DF5" w:rsidRDefault="00CE2DF5"/>
        </w:tc>
        <w:tc>
          <w:tcPr>
            <w:tcW w:w="2006" w:type="dxa"/>
            <w:gridSpan w:val="5"/>
          </w:tcPr>
          <w:p w:rsidR="00CE2DF5" w:rsidRDefault="00CE2DF5">
            <w:r>
              <w:rPr>
                <w:b/>
              </w:rPr>
              <w:t xml:space="preserve"> СЕНТЯБРЬ 2019 </w:t>
            </w:r>
          </w:p>
        </w:tc>
        <w:tc>
          <w:tcPr>
            <w:tcW w:w="242" w:type="dxa"/>
          </w:tcPr>
          <w:p w:rsidR="00CE2DF5" w:rsidRDefault="00CE2DF5"/>
        </w:tc>
        <w:tc>
          <w:tcPr>
            <w:tcW w:w="344" w:type="dxa"/>
          </w:tcPr>
          <w:p w:rsidR="00CE2DF5" w:rsidRDefault="00CE2DF5"/>
        </w:tc>
        <w:tc>
          <w:tcPr>
            <w:tcW w:w="1645" w:type="dxa"/>
            <w:gridSpan w:val="4"/>
          </w:tcPr>
          <w:p w:rsidR="00CE2DF5" w:rsidRDefault="00CE2DF5">
            <w:pPr>
              <w:spacing w:after="0"/>
              <w:ind w:left="-12"/>
            </w:pPr>
            <w:r>
              <w:rPr>
                <w:b/>
              </w:rPr>
              <w:t xml:space="preserve">ОКТЯБРЬ 2019 </w:t>
            </w:r>
          </w:p>
        </w:tc>
        <w:tc>
          <w:tcPr>
            <w:tcW w:w="226" w:type="dxa"/>
          </w:tcPr>
          <w:p w:rsidR="00CE2DF5" w:rsidRDefault="00CE2DF5"/>
        </w:tc>
        <w:tc>
          <w:tcPr>
            <w:tcW w:w="344" w:type="dxa"/>
          </w:tcPr>
          <w:p w:rsidR="00CE2DF5" w:rsidRDefault="00CE2DF5"/>
        </w:tc>
        <w:tc>
          <w:tcPr>
            <w:tcW w:w="1646" w:type="dxa"/>
            <w:gridSpan w:val="4"/>
          </w:tcPr>
          <w:p w:rsidR="00CE2DF5" w:rsidRDefault="00CE2DF5">
            <w:pPr>
              <w:spacing w:after="0"/>
              <w:ind w:left="36"/>
            </w:pPr>
            <w:r>
              <w:rPr>
                <w:b/>
              </w:rPr>
              <w:t xml:space="preserve">НОЯБРЬ 2019 </w:t>
            </w:r>
          </w:p>
        </w:tc>
        <w:tc>
          <w:tcPr>
            <w:tcW w:w="263" w:type="dxa"/>
          </w:tcPr>
          <w:p w:rsidR="00CE2DF5" w:rsidRDefault="00CE2DF5"/>
        </w:tc>
        <w:tc>
          <w:tcPr>
            <w:tcW w:w="346" w:type="dxa"/>
          </w:tcPr>
          <w:p w:rsidR="00CE2DF5" w:rsidRDefault="00CE2DF5"/>
        </w:tc>
        <w:tc>
          <w:tcPr>
            <w:tcW w:w="1999" w:type="dxa"/>
            <w:gridSpan w:val="5"/>
          </w:tcPr>
          <w:p w:rsidR="00CE2DF5" w:rsidRDefault="00CE2DF5">
            <w:r>
              <w:rPr>
                <w:b/>
              </w:rPr>
              <w:t xml:space="preserve">ДЕКАБРЬ 2019 </w:t>
            </w:r>
          </w:p>
        </w:tc>
        <w:tc>
          <w:tcPr>
            <w:tcW w:w="285" w:type="dxa"/>
          </w:tcPr>
          <w:p w:rsidR="00CE2DF5" w:rsidRDefault="00CE2DF5"/>
        </w:tc>
        <w:tc>
          <w:tcPr>
            <w:tcW w:w="343" w:type="dxa"/>
          </w:tcPr>
          <w:p w:rsidR="00CE2DF5" w:rsidRDefault="00CE2DF5"/>
        </w:tc>
        <w:tc>
          <w:tcPr>
            <w:tcW w:w="1644" w:type="dxa"/>
            <w:gridSpan w:val="4"/>
          </w:tcPr>
          <w:p w:rsidR="00CE2DF5" w:rsidRDefault="00CE2DF5">
            <w:pPr>
              <w:spacing w:after="0"/>
              <w:ind w:left="42"/>
            </w:pPr>
            <w:r>
              <w:rPr>
                <w:b/>
              </w:rPr>
              <w:t xml:space="preserve">ЯНВАРЬ 2020 </w:t>
            </w:r>
          </w:p>
        </w:tc>
        <w:tc>
          <w:tcPr>
            <w:tcW w:w="313" w:type="dxa"/>
          </w:tcPr>
          <w:p w:rsidR="00CE2DF5" w:rsidRDefault="00CE2DF5"/>
        </w:tc>
        <w:tc>
          <w:tcPr>
            <w:tcW w:w="344" w:type="dxa"/>
          </w:tcPr>
          <w:p w:rsidR="00CE2DF5" w:rsidRDefault="00CE2DF5"/>
        </w:tc>
        <w:tc>
          <w:tcPr>
            <w:tcW w:w="1585" w:type="dxa"/>
            <w:gridSpan w:val="4"/>
          </w:tcPr>
          <w:p w:rsidR="00CE2DF5" w:rsidRDefault="00CE2DF5">
            <w:pPr>
              <w:spacing w:after="0"/>
              <w:ind w:left="-26"/>
            </w:pPr>
            <w:r>
              <w:rPr>
                <w:b/>
              </w:rPr>
              <w:t xml:space="preserve"> ФЕВРАЛЬ 2020</w:t>
            </w:r>
          </w:p>
        </w:tc>
      </w:tr>
      <w:tr w:rsidR="005559E6" w:rsidTr="005559E6">
        <w:trPr>
          <w:trHeight w:val="278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proofErr w:type="spellStart"/>
            <w:r>
              <w:rPr>
                <w:b/>
              </w:rPr>
              <w:t>Пн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00B0F0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16</w:t>
            </w:r>
          </w:p>
        </w:tc>
        <w:tc>
          <w:tcPr>
            <w:tcW w:w="415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23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30</w:t>
            </w:r>
          </w:p>
        </w:tc>
        <w:tc>
          <w:tcPr>
            <w:tcW w:w="242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7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21</w:t>
            </w:r>
          </w:p>
        </w:tc>
        <w:tc>
          <w:tcPr>
            <w:tcW w:w="410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28</w:t>
            </w: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413" w:type="dxa"/>
            <w:shd w:val="clear" w:color="auto" w:fill="C00000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4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11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18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25</w:t>
            </w: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9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16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23</w:t>
            </w:r>
          </w:p>
        </w:tc>
        <w:tc>
          <w:tcPr>
            <w:tcW w:w="409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FFFFFF" w:themeColor="background1"/>
              </w:rPr>
            </w:pPr>
            <w:r w:rsidRPr="00F366F4">
              <w:rPr>
                <w:b/>
                <w:color w:val="FFFFFF" w:themeColor="background1"/>
              </w:rPr>
              <w:t>30</w:t>
            </w: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  <w:color w:val="C00000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13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20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27</w:t>
            </w: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10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  <w:color w:val="C00000"/>
              </w:rPr>
              <w:t>24</w:t>
            </w:r>
          </w:p>
        </w:tc>
      </w:tr>
      <w:tr w:rsidR="005559E6" w:rsidTr="005559E6">
        <w:trPr>
          <w:trHeight w:val="295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r>
              <w:rPr>
                <w:b/>
              </w:rPr>
              <w:t xml:space="preserve">Вт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17</w:t>
            </w:r>
          </w:p>
        </w:tc>
        <w:tc>
          <w:tcPr>
            <w:tcW w:w="415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24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242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8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15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22</w:t>
            </w:r>
          </w:p>
        </w:tc>
        <w:tc>
          <w:tcPr>
            <w:tcW w:w="410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29</w:t>
            </w: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5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12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19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26</w:t>
            </w: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10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17</w:t>
            </w:r>
          </w:p>
        </w:tc>
        <w:tc>
          <w:tcPr>
            <w:tcW w:w="410" w:type="dxa"/>
            <w:shd w:val="clear" w:color="auto" w:fill="00B0F0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24</w:t>
            </w:r>
          </w:p>
        </w:tc>
        <w:tc>
          <w:tcPr>
            <w:tcW w:w="409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FFFFFF" w:themeColor="background1"/>
              </w:rPr>
            </w:pPr>
            <w:r w:rsidRPr="00F366F4">
              <w:rPr>
                <w:b/>
                <w:color w:val="FFFFFF" w:themeColor="background1"/>
              </w:rPr>
              <w:t>31</w:t>
            </w: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C0000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14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21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28</w:t>
            </w: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4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11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25</w:t>
            </w:r>
          </w:p>
        </w:tc>
      </w:tr>
      <w:tr w:rsidR="005559E6" w:rsidTr="005559E6">
        <w:trPr>
          <w:trHeight w:val="278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r>
              <w:rPr>
                <w:b/>
              </w:rPr>
              <w:t xml:space="preserve">Ср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18</w:t>
            </w:r>
          </w:p>
        </w:tc>
        <w:tc>
          <w:tcPr>
            <w:tcW w:w="415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25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242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9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16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23</w:t>
            </w:r>
          </w:p>
        </w:tc>
        <w:tc>
          <w:tcPr>
            <w:tcW w:w="410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30</w:t>
            </w: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13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20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27</w:t>
            </w: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11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18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3" w:type="dxa"/>
            <w:shd w:val="clear" w:color="auto" w:fill="C0000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1</w:t>
            </w:r>
          </w:p>
        </w:tc>
        <w:tc>
          <w:tcPr>
            <w:tcW w:w="410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  <w:color w:val="C00000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15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22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29</w:t>
            </w: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5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12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26</w:t>
            </w:r>
          </w:p>
        </w:tc>
      </w:tr>
      <w:tr w:rsidR="005559E6" w:rsidTr="005559E6">
        <w:trPr>
          <w:trHeight w:val="278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19</w:t>
            </w:r>
          </w:p>
        </w:tc>
        <w:tc>
          <w:tcPr>
            <w:tcW w:w="415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26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242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10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17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24</w:t>
            </w:r>
          </w:p>
        </w:tc>
        <w:tc>
          <w:tcPr>
            <w:tcW w:w="410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31</w:t>
            </w: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auto"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auto"/>
              </w:rPr>
            </w:pP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7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14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21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28</w:t>
            </w: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5</w:t>
            </w:r>
          </w:p>
        </w:tc>
        <w:tc>
          <w:tcPr>
            <w:tcW w:w="411" w:type="dxa"/>
            <w:shd w:val="clear" w:color="auto" w:fill="00B0F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FFFFFF" w:themeColor="background1"/>
              </w:rPr>
            </w:pPr>
            <w:r w:rsidRPr="00F366F4">
              <w:rPr>
                <w:b/>
                <w:color w:val="FFFFFF" w:themeColor="background1"/>
              </w:rPr>
              <w:t>12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19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26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</w:t>
            </w:r>
          </w:p>
        </w:tc>
        <w:tc>
          <w:tcPr>
            <w:tcW w:w="410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16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23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30</w:t>
            </w: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13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27</w:t>
            </w:r>
          </w:p>
        </w:tc>
      </w:tr>
      <w:tr w:rsidR="005559E6" w:rsidTr="005559E6">
        <w:trPr>
          <w:trHeight w:val="278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proofErr w:type="spellStart"/>
            <w:r>
              <w:rPr>
                <w:b/>
              </w:rPr>
              <w:t>Пт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20</w:t>
            </w:r>
          </w:p>
        </w:tc>
        <w:tc>
          <w:tcPr>
            <w:tcW w:w="415" w:type="dxa"/>
            <w:shd w:val="clear" w:color="auto" w:fill="00B0F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27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242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4</w:t>
            </w:r>
          </w:p>
        </w:tc>
        <w:tc>
          <w:tcPr>
            <w:tcW w:w="411" w:type="dxa"/>
            <w:shd w:val="clear" w:color="auto" w:fill="FF0000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11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25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rPr>
                <w:b/>
              </w:rPr>
            </w:pP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auto"/>
              </w:rPr>
            </w:pPr>
          </w:p>
        </w:tc>
        <w:tc>
          <w:tcPr>
            <w:tcW w:w="344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1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8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15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22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29</w:t>
            </w: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13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20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27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3</w:t>
            </w:r>
          </w:p>
        </w:tc>
        <w:tc>
          <w:tcPr>
            <w:tcW w:w="410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17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24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31</w:t>
            </w: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7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14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28</w:t>
            </w:r>
          </w:p>
        </w:tc>
      </w:tr>
      <w:tr w:rsidR="005559E6" w:rsidTr="005559E6">
        <w:trPr>
          <w:trHeight w:val="278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proofErr w:type="spellStart"/>
            <w:r>
              <w:rPr>
                <w:b/>
              </w:rPr>
              <w:t>Сб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</w:rPr>
            </w:pP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21</w:t>
            </w:r>
          </w:p>
        </w:tc>
        <w:tc>
          <w:tcPr>
            <w:tcW w:w="415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28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4" w:type="dxa"/>
            <w:shd w:val="clear" w:color="auto" w:fill="00B0F0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  <w:color w:val="FFFFFF" w:themeColor="background1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12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19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26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rPr>
                <w:b/>
              </w:rPr>
            </w:pP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auto"/>
              </w:rPr>
            </w:pPr>
          </w:p>
        </w:tc>
        <w:tc>
          <w:tcPr>
            <w:tcW w:w="344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2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9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16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23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30</w:t>
            </w: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</w:rPr>
            </w:pPr>
            <w:r w:rsidRPr="00F366F4">
              <w:rPr>
                <w:b/>
              </w:rPr>
              <w:t>14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21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28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4</w:t>
            </w:r>
          </w:p>
        </w:tc>
        <w:tc>
          <w:tcPr>
            <w:tcW w:w="410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auto"/>
              </w:rPr>
            </w:pPr>
            <w:r w:rsidRPr="00F366F4">
              <w:rPr>
                <w:b/>
                <w:color w:val="auto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18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</w:rPr>
            </w:pPr>
            <w:r w:rsidRPr="00F366F4">
              <w:rPr>
                <w:b/>
              </w:rPr>
              <w:t>25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</w:rPr>
            </w:pPr>
            <w:r w:rsidRPr="00F366F4">
              <w:rPr>
                <w:b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8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</w:rPr>
            </w:pPr>
            <w:r w:rsidRPr="00F366F4">
              <w:rPr>
                <w:b/>
              </w:rPr>
              <w:t>15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</w:rPr>
            </w:pPr>
            <w:r w:rsidRPr="00F366F4">
              <w:rPr>
                <w:b/>
              </w:rPr>
              <w:t>29</w:t>
            </w:r>
          </w:p>
        </w:tc>
      </w:tr>
      <w:tr w:rsidR="005559E6" w:rsidTr="005559E6">
        <w:trPr>
          <w:trHeight w:val="277"/>
        </w:trPr>
        <w:tc>
          <w:tcPr>
            <w:tcW w:w="449" w:type="dxa"/>
          </w:tcPr>
          <w:p w:rsidR="005559E6" w:rsidRDefault="005559E6">
            <w:pPr>
              <w:spacing w:after="0"/>
              <w:ind w:left="108"/>
            </w:pPr>
            <w:proofErr w:type="spellStart"/>
            <w:r>
              <w:rPr>
                <w:b/>
              </w:rPr>
              <w:t>Вс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6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22</w:t>
            </w:r>
          </w:p>
        </w:tc>
        <w:tc>
          <w:tcPr>
            <w:tcW w:w="415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29</w:t>
            </w:r>
          </w:p>
        </w:tc>
        <w:tc>
          <w:tcPr>
            <w:tcW w:w="407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</w:p>
        </w:tc>
        <w:tc>
          <w:tcPr>
            <w:tcW w:w="242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13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20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27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rPr>
                <w:b/>
                <w:color w:val="C00000"/>
              </w:rPr>
            </w:pPr>
          </w:p>
        </w:tc>
        <w:tc>
          <w:tcPr>
            <w:tcW w:w="226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</w:p>
        </w:tc>
        <w:tc>
          <w:tcPr>
            <w:tcW w:w="344" w:type="dxa"/>
            <w:shd w:val="clear" w:color="auto" w:fill="70AD47" w:themeFill="accent6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10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17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24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</w:p>
        </w:tc>
        <w:tc>
          <w:tcPr>
            <w:tcW w:w="263" w:type="dxa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15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22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29</w:t>
            </w:r>
          </w:p>
        </w:tc>
        <w:tc>
          <w:tcPr>
            <w:tcW w:w="409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</w:p>
        </w:tc>
        <w:tc>
          <w:tcPr>
            <w:tcW w:w="285" w:type="dxa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5</w:t>
            </w:r>
          </w:p>
        </w:tc>
        <w:tc>
          <w:tcPr>
            <w:tcW w:w="410" w:type="dxa"/>
            <w:shd w:val="clear" w:color="auto" w:fill="92D05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12</w:t>
            </w:r>
          </w:p>
        </w:tc>
        <w:tc>
          <w:tcPr>
            <w:tcW w:w="41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19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1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26</w:t>
            </w:r>
          </w:p>
        </w:tc>
        <w:tc>
          <w:tcPr>
            <w:tcW w:w="410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8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2</w:t>
            </w:r>
          </w:p>
        </w:tc>
        <w:tc>
          <w:tcPr>
            <w:tcW w:w="351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9</w:t>
            </w:r>
          </w:p>
        </w:tc>
        <w:tc>
          <w:tcPr>
            <w:tcW w:w="413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10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C00000"/>
              </w:rPr>
              <w:t>16</w:t>
            </w:r>
          </w:p>
        </w:tc>
        <w:tc>
          <w:tcPr>
            <w:tcW w:w="409" w:type="dxa"/>
            <w:shd w:val="clear" w:color="auto" w:fill="C00000"/>
          </w:tcPr>
          <w:p w:rsidR="005559E6" w:rsidRPr="00F366F4" w:rsidRDefault="005559E6" w:rsidP="00BA511E">
            <w:pPr>
              <w:spacing w:after="0"/>
              <w:ind w:left="107"/>
              <w:jc w:val="center"/>
              <w:rPr>
                <w:b/>
                <w:color w:val="C00000"/>
              </w:rPr>
            </w:pPr>
            <w:r w:rsidRPr="00F366F4">
              <w:rPr>
                <w:b/>
                <w:color w:val="FFFFFF" w:themeColor="background1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:rsidR="005559E6" w:rsidRPr="00F366F4" w:rsidRDefault="005559E6" w:rsidP="00BA511E">
            <w:pPr>
              <w:spacing w:after="0"/>
              <w:ind w:left="109"/>
              <w:jc w:val="center"/>
              <w:rPr>
                <w:b/>
                <w:color w:val="C00000"/>
              </w:rPr>
            </w:pPr>
          </w:p>
        </w:tc>
      </w:tr>
    </w:tbl>
    <w:p w:rsidR="005409DB" w:rsidRDefault="00517FA9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4373" w:type="dxa"/>
        <w:tblInd w:w="-108" w:type="dxa"/>
        <w:tblCellMar>
          <w:top w:w="44" w:type="dxa"/>
          <w:left w:w="43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43"/>
        <w:gridCol w:w="353"/>
        <w:gridCol w:w="346"/>
        <w:gridCol w:w="411"/>
        <w:gridCol w:w="409"/>
        <w:gridCol w:w="408"/>
        <w:gridCol w:w="404"/>
        <w:gridCol w:w="256"/>
        <w:gridCol w:w="346"/>
        <w:gridCol w:w="405"/>
        <w:gridCol w:w="405"/>
        <w:gridCol w:w="405"/>
        <w:gridCol w:w="407"/>
        <w:gridCol w:w="268"/>
        <w:gridCol w:w="343"/>
        <w:gridCol w:w="406"/>
        <w:gridCol w:w="406"/>
        <w:gridCol w:w="407"/>
        <w:gridCol w:w="403"/>
        <w:gridCol w:w="282"/>
        <w:gridCol w:w="343"/>
        <w:gridCol w:w="408"/>
        <w:gridCol w:w="406"/>
        <w:gridCol w:w="405"/>
        <w:gridCol w:w="403"/>
        <w:gridCol w:w="301"/>
        <w:gridCol w:w="344"/>
        <w:gridCol w:w="407"/>
        <w:gridCol w:w="405"/>
        <w:gridCol w:w="405"/>
        <w:gridCol w:w="402"/>
        <w:gridCol w:w="320"/>
        <w:gridCol w:w="344"/>
        <w:gridCol w:w="346"/>
        <w:gridCol w:w="406"/>
        <w:gridCol w:w="405"/>
        <w:gridCol w:w="404"/>
        <w:gridCol w:w="406"/>
      </w:tblGrid>
      <w:tr w:rsidR="00CE2DF5" w:rsidTr="0004038C">
        <w:trPr>
          <w:trHeight w:val="280"/>
        </w:trPr>
        <w:tc>
          <w:tcPr>
            <w:tcW w:w="443" w:type="dxa"/>
          </w:tcPr>
          <w:p w:rsidR="00CE2DF5" w:rsidRDefault="00CE2DF5">
            <w:pPr>
              <w:spacing w:after="0"/>
              <w:ind w:left="65"/>
            </w:pPr>
            <w:r>
              <w:t xml:space="preserve"> </w:t>
            </w:r>
          </w:p>
        </w:tc>
        <w:tc>
          <w:tcPr>
            <w:tcW w:w="353" w:type="dxa"/>
          </w:tcPr>
          <w:p w:rsidR="00CE2DF5" w:rsidRDefault="00CE2DF5"/>
        </w:tc>
        <w:tc>
          <w:tcPr>
            <w:tcW w:w="1978" w:type="dxa"/>
            <w:gridSpan w:val="5"/>
          </w:tcPr>
          <w:p w:rsidR="00CE2DF5" w:rsidRDefault="00CE2DF5">
            <w:r>
              <w:rPr>
                <w:b/>
              </w:rPr>
              <w:t xml:space="preserve">МАРТ 2020 </w:t>
            </w:r>
          </w:p>
        </w:tc>
        <w:tc>
          <w:tcPr>
            <w:tcW w:w="256" w:type="dxa"/>
          </w:tcPr>
          <w:p w:rsidR="00CE2DF5" w:rsidRDefault="00CE2DF5"/>
        </w:tc>
        <w:tc>
          <w:tcPr>
            <w:tcW w:w="346" w:type="dxa"/>
          </w:tcPr>
          <w:p w:rsidR="00CE2DF5" w:rsidRDefault="00CE2DF5"/>
        </w:tc>
        <w:tc>
          <w:tcPr>
            <w:tcW w:w="1622" w:type="dxa"/>
            <w:gridSpan w:val="4"/>
          </w:tcPr>
          <w:p w:rsidR="00CE2DF5" w:rsidRDefault="00CE2DF5">
            <w:pPr>
              <w:spacing w:after="0"/>
            </w:pPr>
            <w:r>
              <w:rPr>
                <w:b/>
              </w:rPr>
              <w:t xml:space="preserve">АПРЕЛЬ 2020 </w:t>
            </w:r>
          </w:p>
        </w:tc>
        <w:tc>
          <w:tcPr>
            <w:tcW w:w="268" w:type="dxa"/>
          </w:tcPr>
          <w:p w:rsidR="00CE2DF5" w:rsidRDefault="00CE2DF5"/>
        </w:tc>
        <w:tc>
          <w:tcPr>
            <w:tcW w:w="343" w:type="dxa"/>
          </w:tcPr>
          <w:p w:rsidR="00CE2DF5" w:rsidRDefault="00CE2DF5"/>
        </w:tc>
        <w:tc>
          <w:tcPr>
            <w:tcW w:w="1219" w:type="dxa"/>
            <w:gridSpan w:val="3"/>
          </w:tcPr>
          <w:p w:rsidR="00CE2DF5" w:rsidRDefault="00CE2DF5">
            <w:pPr>
              <w:spacing w:after="0"/>
              <w:ind w:left="144"/>
            </w:pPr>
            <w:r>
              <w:rPr>
                <w:b/>
              </w:rPr>
              <w:t xml:space="preserve">МАЙ 2020 </w:t>
            </w:r>
          </w:p>
        </w:tc>
        <w:tc>
          <w:tcPr>
            <w:tcW w:w="403" w:type="dxa"/>
          </w:tcPr>
          <w:p w:rsidR="00CE2DF5" w:rsidRDefault="00CE2DF5"/>
        </w:tc>
        <w:tc>
          <w:tcPr>
            <w:tcW w:w="282" w:type="dxa"/>
          </w:tcPr>
          <w:p w:rsidR="00CE2DF5" w:rsidRDefault="00CE2DF5"/>
        </w:tc>
        <w:tc>
          <w:tcPr>
            <w:tcW w:w="343" w:type="dxa"/>
          </w:tcPr>
          <w:p w:rsidR="00CE2DF5" w:rsidRDefault="00CE2DF5"/>
        </w:tc>
        <w:tc>
          <w:tcPr>
            <w:tcW w:w="1622" w:type="dxa"/>
            <w:gridSpan w:val="4"/>
          </w:tcPr>
          <w:p w:rsidR="00CE2DF5" w:rsidRDefault="00CE2DF5">
            <w:r>
              <w:rPr>
                <w:b/>
              </w:rPr>
              <w:t xml:space="preserve">ИЮНЬ 2020 </w:t>
            </w:r>
          </w:p>
        </w:tc>
        <w:tc>
          <w:tcPr>
            <w:tcW w:w="301" w:type="dxa"/>
          </w:tcPr>
          <w:p w:rsidR="00CE2DF5" w:rsidRDefault="00CE2DF5"/>
        </w:tc>
        <w:tc>
          <w:tcPr>
            <w:tcW w:w="344" w:type="dxa"/>
          </w:tcPr>
          <w:p w:rsidR="00CE2DF5" w:rsidRDefault="00CE2DF5"/>
        </w:tc>
        <w:tc>
          <w:tcPr>
            <w:tcW w:w="1939" w:type="dxa"/>
            <w:gridSpan w:val="5"/>
          </w:tcPr>
          <w:p w:rsidR="00CE2DF5" w:rsidRDefault="00CE2DF5">
            <w:proofErr w:type="gramStart"/>
            <w:r>
              <w:rPr>
                <w:b/>
              </w:rPr>
              <w:t>ИЮЛЬ  2020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44" w:type="dxa"/>
          </w:tcPr>
          <w:p w:rsidR="00CE2DF5" w:rsidRDefault="00CE2DF5"/>
        </w:tc>
        <w:tc>
          <w:tcPr>
            <w:tcW w:w="1967" w:type="dxa"/>
            <w:gridSpan w:val="5"/>
          </w:tcPr>
          <w:p w:rsidR="00CE2DF5" w:rsidRDefault="00CE2DF5">
            <w:pPr>
              <w:spacing w:after="0"/>
              <w:ind w:left="254"/>
            </w:pPr>
            <w:r>
              <w:rPr>
                <w:b/>
              </w:rPr>
              <w:t xml:space="preserve">АВГУСТ 2020 </w:t>
            </w:r>
          </w:p>
        </w:tc>
      </w:tr>
      <w:tr w:rsidR="005559E6" w:rsidRPr="00517FA9" w:rsidTr="005559E6">
        <w:trPr>
          <w:trHeight w:val="277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proofErr w:type="spellStart"/>
            <w:r>
              <w:rPr>
                <w:b/>
              </w:rPr>
              <w:t>Пн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 w:rsidRPr="00517FA9">
              <w:rPr>
                <w:b/>
                <w:color w:val="C00000"/>
              </w:rPr>
              <w:t>9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6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 w:rsidRPr="00F24B4E">
              <w:rPr>
                <w:b/>
                <w:color w:val="C00000"/>
              </w:rPr>
              <w:t>11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 w:rsidRPr="00F24B4E">
              <w:rPr>
                <w:b/>
                <w:color w:val="C00000"/>
              </w:rPr>
              <w:t>25</w:t>
            </w:r>
          </w:p>
        </w:tc>
        <w:tc>
          <w:tcPr>
            <w:tcW w:w="282" w:type="dxa"/>
          </w:tcPr>
          <w:p w:rsidR="005559E6" w:rsidRPr="00F24B4E" w:rsidRDefault="005559E6" w:rsidP="00517FA9">
            <w:pPr>
              <w:spacing w:after="0"/>
              <w:ind w:left="64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3" w:type="dxa"/>
            <w:shd w:val="clear" w:color="auto" w:fill="00B0F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 w:rsidRPr="00F24B4E">
              <w:rPr>
                <w:b/>
                <w:color w:val="FFFFFF" w:themeColor="background1"/>
              </w:rPr>
              <w:t>1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1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2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0" w:type="dxa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559E6" w:rsidRPr="00517FA9" w:rsidTr="005559E6">
        <w:trPr>
          <w:trHeight w:val="278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r>
              <w:rPr>
                <w:b/>
              </w:rPr>
              <w:t xml:space="preserve">Вт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4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6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2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1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2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0" w:type="dxa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</w:p>
        </w:tc>
      </w:tr>
      <w:tr w:rsidR="005559E6" w:rsidRPr="00517FA9" w:rsidTr="005559E6">
        <w:trPr>
          <w:trHeight w:val="278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r>
              <w:rPr>
                <w:b/>
              </w:rPr>
              <w:t xml:space="preserve">Ср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4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256" w:type="dxa"/>
          </w:tcPr>
          <w:p w:rsidR="005559E6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2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01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2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0" w:type="dxa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</w:p>
        </w:tc>
      </w:tr>
      <w:tr w:rsidR="005559E6" w:rsidRPr="00517FA9" w:rsidTr="005559E6">
        <w:trPr>
          <w:trHeight w:val="278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4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256" w:type="dxa"/>
          </w:tcPr>
          <w:p w:rsidR="005559E6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2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01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2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0" w:type="dxa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</w:p>
        </w:tc>
      </w:tr>
      <w:tr w:rsidR="005559E6" w:rsidRPr="00517FA9" w:rsidTr="005559E6">
        <w:trPr>
          <w:trHeight w:val="280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proofErr w:type="spellStart"/>
            <w:r>
              <w:rPr>
                <w:b/>
              </w:rPr>
              <w:t>Пт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4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256" w:type="dxa"/>
          </w:tcPr>
          <w:p w:rsidR="005559E6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268" w:type="dxa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3" w:type="dxa"/>
            <w:shd w:val="clear" w:color="auto" w:fill="C0000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 w:rsidRPr="00517FA9">
              <w:rPr>
                <w:b/>
                <w:color w:val="FFFFFF" w:themeColor="background1"/>
              </w:rPr>
              <w:t>1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2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" w:type="dxa"/>
            <w:shd w:val="clear" w:color="auto" w:fill="C00000"/>
          </w:tcPr>
          <w:p w:rsidR="005559E6" w:rsidRPr="00F24B4E" w:rsidRDefault="005559E6" w:rsidP="00517FA9">
            <w:pPr>
              <w:spacing w:after="0"/>
              <w:ind w:left="64"/>
              <w:jc w:val="center"/>
              <w:rPr>
                <w:b/>
                <w:color w:val="FFFFFF" w:themeColor="background1"/>
              </w:rPr>
            </w:pPr>
            <w:r w:rsidRPr="00F24B4E">
              <w:rPr>
                <w:b/>
                <w:color w:val="FFFFFF" w:themeColor="background1"/>
              </w:rPr>
              <w:t>12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01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2" w:type="dxa"/>
            <w:shd w:val="clear" w:color="auto" w:fill="C0000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 w:rsidRPr="005C5549">
              <w:rPr>
                <w:b/>
                <w:color w:val="FFFFFF" w:themeColor="background1"/>
              </w:rPr>
              <w:t>31</w:t>
            </w:r>
          </w:p>
        </w:tc>
        <w:tc>
          <w:tcPr>
            <w:tcW w:w="320" w:type="dxa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</w:p>
        </w:tc>
      </w:tr>
      <w:tr w:rsidR="005559E6" w:rsidRPr="00517FA9" w:rsidTr="005559E6">
        <w:trPr>
          <w:trHeight w:val="278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proofErr w:type="spellStart"/>
            <w:r>
              <w:rPr>
                <w:b/>
              </w:rPr>
              <w:t>Сб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4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256" w:type="dxa"/>
          </w:tcPr>
          <w:p w:rsidR="005559E6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</w:p>
        </w:tc>
        <w:tc>
          <w:tcPr>
            <w:tcW w:w="268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" w:type="dxa"/>
            <w:shd w:val="clear" w:color="auto" w:fill="C0000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 w:rsidRPr="00517FA9">
              <w:rPr>
                <w:b/>
                <w:color w:val="FFFFFF" w:themeColor="background1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2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01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2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</w:p>
        </w:tc>
        <w:tc>
          <w:tcPr>
            <w:tcW w:w="320" w:type="dxa"/>
          </w:tcPr>
          <w:p w:rsidR="005559E6" w:rsidRDefault="005559E6" w:rsidP="00517FA9">
            <w:pPr>
              <w:spacing w:after="0"/>
              <w:ind w:left="65"/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</w:rPr>
            </w:pPr>
          </w:p>
        </w:tc>
      </w:tr>
      <w:tr w:rsidR="005559E6" w:rsidRPr="00517FA9" w:rsidTr="005559E6">
        <w:trPr>
          <w:trHeight w:val="278"/>
        </w:trPr>
        <w:tc>
          <w:tcPr>
            <w:tcW w:w="443" w:type="dxa"/>
          </w:tcPr>
          <w:p w:rsidR="005559E6" w:rsidRDefault="005559E6">
            <w:pPr>
              <w:spacing w:after="0"/>
              <w:ind w:left="65"/>
            </w:pPr>
            <w:proofErr w:type="spellStart"/>
            <w:r>
              <w:rPr>
                <w:b/>
              </w:rPr>
              <w:t>Вс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46" w:type="dxa"/>
            <w:shd w:val="clear" w:color="auto" w:fill="C00000"/>
          </w:tcPr>
          <w:p w:rsidR="005559E6" w:rsidRPr="00517FA9" w:rsidRDefault="005559E6" w:rsidP="00517FA9">
            <w:pPr>
              <w:spacing w:after="0"/>
              <w:ind w:left="62"/>
              <w:jc w:val="center"/>
              <w:rPr>
                <w:b/>
                <w:color w:val="FFFFFF" w:themeColor="background1"/>
              </w:rPr>
            </w:pPr>
            <w:r w:rsidRPr="00517FA9">
              <w:rPr>
                <w:b/>
                <w:color w:val="FFFFFF" w:themeColor="background1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409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404" w:type="dxa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  <w:color w:val="C00000"/>
              </w:rPr>
            </w:pPr>
          </w:p>
        </w:tc>
        <w:tc>
          <w:tcPr>
            <w:tcW w:w="256" w:type="dxa"/>
          </w:tcPr>
          <w:p w:rsidR="005559E6" w:rsidRDefault="005559E6" w:rsidP="00517FA9">
            <w:pPr>
              <w:spacing w:after="0"/>
              <w:ind w:left="67"/>
              <w:jc w:val="center"/>
              <w:rPr>
                <w:b/>
                <w:color w:val="C00000"/>
              </w:rPr>
            </w:pPr>
          </w:p>
        </w:tc>
        <w:tc>
          <w:tcPr>
            <w:tcW w:w="34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405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407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  <w:color w:val="C00000"/>
              </w:rPr>
            </w:pPr>
          </w:p>
        </w:tc>
        <w:tc>
          <w:tcPr>
            <w:tcW w:w="268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</w:p>
        </w:tc>
        <w:tc>
          <w:tcPr>
            <w:tcW w:w="34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407" w:type="dxa"/>
            <w:shd w:val="clear" w:color="auto" w:fill="C00000"/>
          </w:tcPr>
          <w:p w:rsidR="005559E6" w:rsidRPr="00517FA9" w:rsidRDefault="005559E6" w:rsidP="00517FA9">
            <w:pPr>
              <w:spacing w:after="0"/>
              <w:ind w:left="67"/>
              <w:jc w:val="center"/>
              <w:rPr>
                <w:b/>
                <w:color w:val="C00000"/>
              </w:rPr>
            </w:pPr>
            <w:r w:rsidRPr="00517FA9">
              <w:rPr>
                <w:b/>
                <w:color w:val="FFFFFF" w:themeColor="background1"/>
              </w:rPr>
              <w:t>24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</w:t>
            </w:r>
          </w:p>
        </w:tc>
        <w:tc>
          <w:tcPr>
            <w:tcW w:w="282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</w:p>
        </w:tc>
        <w:tc>
          <w:tcPr>
            <w:tcW w:w="343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408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403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</w:p>
        </w:tc>
        <w:tc>
          <w:tcPr>
            <w:tcW w:w="301" w:type="dxa"/>
          </w:tcPr>
          <w:p w:rsidR="005559E6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407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402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</w:p>
        </w:tc>
        <w:tc>
          <w:tcPr>
            <w:tcW w:w="320" w:type="dxa"/>
          </w:tcPr>
          <w:p w:rsidR="005559E6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</w:p>
        </w:tc>
        <w:tc>
          <w:tcPr>
            <w:tcW w:w="34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4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406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405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404" w:type="dxa"/>
            <w:shd w:val="clear" w:color="auto" w:fill="92D050"/>
          </w:tcPr>
          <w:p w:rsidR="005559E6" w:rsidRPr="00517FA9" w:rsidRDefault="005559E6" w:rsidP="00517FA9">
            <w:pPr>
              <w:spacing w:after="0"/>
              <w:ind w:left="6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5559E6" w:rsidRPr="00517FA9" w:rsidRDefault="005559E6" w:rsidP="00517FA9">
            <w:pPr>
              <w:spacing w:after="0"/>
              <w:ind w:left="66"/>
              <w:jc w:val="center"/>
              <w:rPr>
                <w:b/>
                <w:color w:val="C00000"/>
              </w:rPr>
            </w:pPr>
          </w:p>
        </w:tc>
      </w:tr>
    </w:tbl>
    <w:p w:rsidR="005409DB" w:rsidRDefault="00517FA9">
      <w:pPr>
        <w:spacing w:after="32"/>
      </w:pPr>
      <w:r>
        <w:rPr>
          <w:sz w:val="18"/>
        </w:rPr>
        <w:t xml:space="preserve"> </w:t>
      </w:r>
    </w:p>
    <w:p w:rsidR="001400B7" w:rsidRDefault="001400B7">
      <w:pPr>
        <w:tabs>
          <w:tab w:val="center" w:pos="9665"/>
          <w:tab w:val="center" w:pos="11933"/>
        </w:tabs>
        <w:spacing w:after="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265"/>
        <w:gridCol w:w="284"/>
        <w:gridCol w:w="3543"/>
        <w:gridCol w:w="284"/>
        <w:gridCol w:w="2656"/>
        <w:gridCol w:w="328"/>
        <w:gridCol w:w="1655"/>
        <w:gridCol w:w="328"/>
        <w:gridCol w:w="1638"/>
      </w:tblGrid>
      <w:tr w:rsidR="001400B7" w:rsidTr="001400B7">
        <w:tc>
          <w:tcPr>
            <w:tcW w:w="274" w:type="dxa"/>
            <w:shd w:val="clear" w:color="auto" w:fill="C00000"/>
          </w:tcPr>
          <w:p w:rsidR="005559E6" w:rsidRDefault="005559E6">
            <w:pPr>
              <w:tabs>
                <w:tab w:val="center" w:pos="9665"/>
                <w:tab w:val="center" w:pos="11933"/>
              </w:tabs>
              <w:spacing w:after="3"/>
            </w:pPr>
          </w:p>
        </w:tc>
        <w:tc>
          <w:tcPr>
            <w:tcW w:w="3265" w:type="dxa"/>
          </w:tcPr>
          <w:p w:rsidR="005559E6" w:rsidRPr="001400B7" w:rsidRDefault="005559E6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</w:rPr>
              <w:t>Государственные праздничные выходные дни</w:t>
            </w:r>
          </w:p>
        </w:tc>
        <w:tc>
          <w:tcPr>
            <w:tcW w:w="284" w:type="dxa"/>
            <w:shd w:val="clear" w:color="auto" w:fill="00B0F0"/>
          </w:tcPr>
          <w:p w:rsidR="005559E6" w:rsidRPr="001400B7" w:rsidRDefault="005559E6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</w:p>
        </w:tc>
        <w:tc>
          <w:tcPr>
            <w:tcW w:w="3543" w:type="dxa"/>
          </w:tcPr>
          <w:p w:rsidR="005559E6" w:rsidRPr="001400B7" w:rsidRDefault="005559E6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</w:rPr>
              <w:t>Праздники без предоставления выходного дня</w:t>
            </w:r>
          </w:p>
        </w:tc>
        <w:tc>
          <w:tcPr>
            <w:tcW w:w="284" w:type="dxa"/>
            <w:shd w:val="clear" w:color="auto" w:fill="92D050"/>
          </w:tcPr>
          <w:p w:rsidR="005559E6" w:rsidRPr="001400B7" w:rsidRDefault="005559E6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</w:p>
        </w:tc>
        <w:tc>
          <w:tcPr>
            <w:tcW w:w="2656" w:type="dxa"/>
          </w:tcPr>
          <w:p w:rsidR="005559E6" w:rsidRPr="001400B7" w:rsidRDefault="001400B7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</w:rPr>
              <w:t>Каникулы в режиме работы по четвертям</w:t>
            </w:r>
          </w:p>
        </w:tc>
        <w:tc>
          <w:tcPr>
            <w:tcW w:w="328" w:type="dxa"/>
          </w:tcPr>
          <w:p w:rsidR="005559E6" w:rsidRPr="001400B7" w:rsidRDefault="001400B7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  <w:color w:val="auto"/>
              </w:rPr>
              <w:t>1</w:t>
            </w:r>
          </w:p>
        </w:tc>
        <w:tc>
          <w:tcPr>
            <w:tcW w:w="1655" w:type="dxa"/>
          </w:tcPr>
          <w:p w:rsidR="005559E6" w:rsidRPr="001400B7" w:rsidRDefault="001400B7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</w:rPr>
              <w:t>Рабочие дни</w:t>
            </w:r>
          </w:p>
        </w:tc>
        <w:tc>
          <w:tcPr>
            <w:tcW w:w="328" w:type="dxa"/>
          </w:tcPr>
          <w:p w:rsidR="005559E6" w:rsidRPr="001400B7" w:rsidRDefault="001400B7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  <w:color w:val="C00000"/>
              </w:rPr>
              <w:t>1</w:t>
            </w:r>
          </w:p>
        </w:tc>
        <w:tc>
          <w:tcPr>
            <w:tcW w:w="1638" w:type="dxa"/>
          </w:tcPr>
          <w:p w:rsidR="005559E6" w:rsidRPr="001400B7" w:rsidRDefault="001400B7">
            <w:pPr>
              <w:tabs>
                <w:tab w:val="center" w:pos="9665"/>
                <w:tab w:val="center" w:pos="11933"/>
              </w:tabs>
              <w:spacing w:after="3"/>
              <w:rPr>
                <w:b/>
              </w:rPr>
            </w:pPr>
            <w:r w:rsidRPr="001400B7">
              <w:rPr>
                <w:b/>
              </w:rPr>
              <w:t>Выходные дни</w:t>
            </w:r>
          </w:p>
        </w:tc>
      </w:tr>
    </w:tbl>
    <w:p w:rsidR="005559E6" w:rsidRDefault="005559E6">
      <w:pPr>
        <w:tabs>
          <w:tab w:val="center" w:pos="9665"/>
          <w:tab w:val="center" w:pos="11933"/>
        </w:tabs>
        <w:spacing w:after="3"/>
      </w:pPr>
    </w:p>
    <w:p w:rsidR="00553FC4" w:rsidRDefault="00553FC4">
      <w:pPr>
        <w:tabs>
          <w:tab w:val="center" w:pos="9665"/>
          <w:tab w:val="center" w:pos="11933"/>
        </w:tabs>
        <w:spacing w:after="3"/>
        <w:rPr>
          <w:b/>
          <w:sz w:val="32"/>
          <w:szCs w:val="32"/>
        </w:rPr>
      </w:pPr>
      <w:bookmarkStart w:id="0" w:name="_GoBack"/>
      <w:bookmarkEnd w:id="0"/>
    </w:p>
    <w:p w:rsidR="001400B7" w:rsidRPr="001400B7" w:rsidRDefault="001400B7">
      <w:pPr>
        <w:tabs>
          <w:tab w:val="center" w:pos="9665"/>
          <w:tab w:val="center" w:pos="11933"/>
        </w:tabs>
        <w:spacing w:after="3"/>
        <w:rPr>
          <w:b/>
          <w:sz w:val="32"/>
          <w:szCs w:val="32"/>
        </w:rPr>
      </w:pPr>
      <w:r w:rsidRPr="001400B7">
        <w:rPr>
          <w:b/>
          <w:sz w:val="32"/>
          <w:szCs w:val="32"/>
        </w:rPr>
        <w:t>Для заметок</w:t>
      </w:r>
    </w:p>
    <w:p w:rsidR="005409DB" w:rsidRDefault="001400B7" w:rsidP="00553FC4">
      <w:pPr>
        <w:tabs>
          <w:tab w:val="center" w:pos="9665"/>
          <w:tab w:val="center" w:pos="11933"/>
        </w:tabs>
        <w:spacing w:after="3"/>
      </w:pPr>
      <w:r>
        <w:rPr>
          <w:sz w:val="32"/>
          <w:szCs w:val="32"/>
        </w:rPr>
        <w:t>_________________________________________________________________________________________</w:t>
      </w:r>
      <w:r w:rsidR="00553FC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09DB" w:rsidSect="00553FC4">
      <w:pgSz w:w="16838" w:h="11906" w:orient="landscape"/>
      <w:pgMar w:top="426" w:right="1440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A34"/>
    <w:multiLevelType w:val="hybridMultilevel"/>
    <w:tmpl w:val="B99C28D6"/>
    <w:lvl w:ilvl="0" w:tplc="F09A05A4">
      <w:start w:val="9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42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A1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C4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60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C0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84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EF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2F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F0D32"/>
    <w:multiLevelType w:val="hybridMultilevel"/>
    <w:tmpl w:val="B54CAA1E"/>
    <w:lvl w:ilvl="0" w:tplc="F5C65F46">
      <w:start w:val="1"/>
      <w:numFmt w:val="upperRoman"/>
      <w:lvlText w:val="%1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F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AF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EE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48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A1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CEF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7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CC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B50AA"/>
    <w:multiLevelType w:val="hybridMultilevel"/>
    <w:tmpl w:val="7D4C6438"/>
    <w:lvl w:ilvl="0" w:tplc="41B40D1E">
      <w:start w:val="8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27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4D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8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8E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4C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00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AB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41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A2D80"/>
    <w:multiLevelType w:val="hybridMultilevel"/>
    <w:tmpl w:val="A5BEF5C0"/>
    <w:lvl w:ilvl="0" w:tplc="6FE4E334">
      <w:start w:val="1"/>
      <w:numFmt w:val="upperRoman"/>
      <w:lvlText w:val="%1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C0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A0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24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82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6E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81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2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6D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DB"/>
    <w:rsid w:val="001400B7"/>
    <w:rsid w:val="00517FA9"/>
    <w:rsid w:val="005409DB"/>
    <w:rsid w:val="00553FC4"/>
    <w:rsid w:val="005559E6"/>
    <w:rsid w:val="005C5549"/>
    <w:rsid w:val="005F7562"/>
    <w:rsid w:val="00BA511E"/>
    <w:rsid w:val="00CE2DF5"/>
    <w:rsid w:val="00F24B4E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60AD1"/>
  <w15:docId w15:val="{22FDDDD3-09BB-44DB-98AD-0906BDDE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1E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55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Алсу Айдаровна</dc:creator>
  <cp:keywords/>
  <cp:lastModifiedBy>Яков Клинов</cp:lastModifiedBy>
  <cp:revision>2</cp:revision>
  <dcterms:created xsi:type="dcterms:W3CDTF">2019-09-05T08:00:00Z</dcterms:created>
  <dcterms:modified xsi:type="dcterms:W3CDTF">2019-09-05T08:00:00Z</dcterms:modified>
</cp:coreProperties>
</file>